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CD84" w14:textId="77777777" w:rsidR="00675120" w:rsidRPr="00C744D3" w:rsidRDefault="00675120" w:rsidP="00C744D3">
      <w:pPr>
        <w:spacing w:after="120" w:line="276" w:lineRule="auto"/>
        <w:ind w:firstLine="567"/>
        <w:jc w:val="both"/>
        <w:rPr>
          <w:rFonts w:ascii="Palatino Linotype" w:hAnsi="Palatino Linotype" w:cstheme="majorBidi"/>
        </w:rPr>
      </w:pPr>
    </w:p>
    <w:p w14:paraId="02481A92" w14:textId="77777777" w:rsidR="00675120" w:rsidRPr="00C744D3" w:rsidRDefault="00675120" w:rsidP="00C744D3">
      <w:pPr>
        <w:spacing w:after="120" w:line="276" w:lineRule="auto"/>
        <w:ind w:firstLine="567"/>
        <w:jc w:val="both"/>
        <w:rPr>
          <w:rFonts w:ascii="Palatino Linotype" w:hAnsi="Palatino Linotype" w:cstheme="majorBidi"/>
          <w:b/>
          <w:bCs/>
        </w:rPr>
      </w:pPr>
    </w:p>
    <w:p w14:paraId="18EDA1E4" w14:textId="77777777" w:rsidR="00C744D3" w:rsidRPr="00C744D3" w:rsidRDefault="00C744D3" w:rsidP="00C744D3">
      <w:pPr>
        <w:spacing w:after="120" w:line="276" w:lineRule="auto"/>
        <w:ind w:firstLine="567"/>
        <w:jc w:val="center"/>
        <w:rPr>
          <w:rFonts w:ascii="Palatino Linotype" w:hAnsi="Palatino Linotype" w:cs="Arial"/>
          <w:b/>
        </w:rPr>
      </w:pPr>
      <w:r w:rsidRPr="00C744D3">
        <w:rPr>
          <w:rFonts w:ascii="Palatino Linotype" w:hAnsi="Palatino Linotype" w:cs="Arial"/>
          <w:b/>
        </w:rPr>
        <w:t>Planlı Davranış Teorisi Bağlamında Karantina Tedbirlerine Uyma Davranışı ve Din İlişkisi</w:t>
      </w:r>
    </w:p>
    <w:p w14:paraId="10AEDA95" w14:textId="3931F79B" w:rsidR="00C744D3" w:rsidRDefault="00C744D3" w:rsidP="00C744D3">
      <w:pPr>
        <w:spacing w:after="120" w:line="276" w:lineRule="auto"/>
        <w:ind w:firstLine="567"/>
        <w:jc w:val="center"/>
        <w:rPr>
          <w:rFonts w:ascii="Palatino Linotype" w:hAnsi="Palatino Linotype" w:cs="Arial"/>
          <w:b/>
        </w:rPr>
      </w:pPr>
      <w:proofErr w:type="spellStart"/>
      <w:r w:rsidRPr="00C744D3">
        <w:rPr>
          <w:rFonts w:ascii="Palatino Linotype" w:hAnsi="Palatino Linotype" w:cs="Arial"/>
          <w:b/>
        </w:rPr>
        <w:t>Relationship</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Between</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Compliance</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Behavior</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to</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Pandemic</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Precautions</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and</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Religion</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Within</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The</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Context</w:t>
      </w:r>
      <w:proofErr w:type="spellEnd"/>
      <w:r w:rsidRPr="00C744D3">
        <w:rPr>
          <w:rFonts w:ascii="Palatino Linotype" w:hAnsi="Palatino Linotype" w:cs="Arial"/>
          <w:b/>
        </w:rPr>
        <w:t xml:space="preserve"> of </w:t>
      </w:r>
      <w:proofErr w:type="spellStart"/>
      <w:r w:rsidRPr="00C744D3">
        <w:rPr>
          <w:rFonts w:ascii="Palatino Linotype" w:hAnsi="Palatino Linotype" w:cs="Arial"/>
          <w:b/>
        </w:rPr>
        <w:t>Planned</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Behavior</w:t>
      </w:r>
      <w:proofErr w:type="spellEnd"/>
      <w:r w:rsidRPr="00C744D3">
        <w:rPr>
          <w:rFonts w:ascii="Palatino Linotype" w:hAnsi="Palatino Linotype" w:cs="Arial"/>
          <w:b/>
        </w:rPr>
        <w:t xml:space="preserve"> </w:t>
      </w:r>
      <w:proofErr w:type="spellStart"/>
      <w:r w:rsidRPr="00C744D3">
        <w:rPr>
          <w:rFonts w:ascii="Palatino Linotype" w:hAnsi="Palatino Linotype" w:cs="Arial"/>
          <w:b/>
        </w:rPr>
        <w:t>Theory</w:t>
      </w:r>
      <w:proofErr w:type="spellEnd"/>
    </w:p>
    <w:p w14:paraId="4CF4CA47" w14:textId="77777777" w:rsidR="00C744D3" w:rsidRPr="00C744D3" w:rsidRDefault="00C744D3" w:rsidP="00C744D3">
      <w:pPr>
        <w:spacing w:after="120" w:line="276" w:lineRule="auto"/>
        <w:ind w:firstLine="567"/>
        <w:jc w:val="center"/>
        <w:rPr>
          <w:rFonts w:ascii="Palatino Linotype" w:hAnsi="Palatino Linotype" w:cs="Arial"/>
          <w:b/>
        </w:rPr>
      </w:pPr>
    </w:p>
    <w:p w14:paraId="1F043736" w14:textId="77777777" w:rsidR="00C744D3" w:rsidRPr="00C744D3" w:rsidRDefault="00C744D3" w:rsidP="00C744D3">
      <w:pPr>
        <w:spacing w:after="120" w:line="276" w:lineRule="auto"/>
        <w:ind w:firstLine="567"/>
        <w:jc w:val="both"/>
        <w:rPr>
          <w:rFonts w:ascii="Palatino Linotype" w:hAnsi="Palatino Linotype" w:cstheme="majorBidi"/>
          <w:b/>
          <w:color w:val="000000" w:themeColor="text1"/>
        </w:rPr>
      </w:pPr>
      <w:r w:rsidRPr="00C744D3">
        <w:rPr>
          <w:rFonts w:ascii="Palatino Linotype" w:hAnsi="Palatino Linotype"/>
          <w:color w:val="000000" w:themeColor="text1"/>
        </w:rPr>
        <w:t>Prof. Dr. Özcan GÜNGÖR</w:t>
      </w:r>
    </w:p>
    <w:p w14:paraId="7FC6C51E" w14:textId="6CEBC5B7" w:rsidR="00C744D3" w:rsidRPr="00C744D3" w:rsidRDefault="00C744D3" w:rsidP="00C744D3">
      <w:pPr>
        <w:spacing w:after="120" w:line="276" w:lineRule="auto"/>
        <w:ind w:firstLine="567"/>
        <w:jc w:val="both"/>
        <w:rPr>
          <w:rFonts w:ascii="Palatino Linotype" w:hAnsi="Palatino Linotype"/>
          <w:i/>
          <w:iCs/>
        </w:rPr>
      </w:pPr>
      <w:r w:rsidRPr="00C744D3">
        <w:rPr>
          <w:rFonts w:ascii="Palatino Linotype" w:hAnsi="Palatino Linotype"/>
          <w:i/>
          <w:iCs/>
        </w:rPr>
        <w:t xml:space="preserve">Ankara Yildirim </w:t>
      </w:r>
      <w:proofErr w:type="spellStart"/>
      <w:r w:rsidRPr="00C744D3">
        <w:rPr>
          <w:rFonts w:ascii="Palatino Linotype" w:hAnsi="Palatino Linotype"/>
          <w:i/>
          <w:iCs/>
        </w:rPr>
        <w:t>Beyazit</w:t>
      </w:r>
      <w:proofErr w:type="spellEnd"/>
      <w:r w:rsidRPr="00C744D3">
        <w:rPr>
          <w:rFonts w:ascii="Palatino Linotype" w:hAnsi="Palatino Linotype"/>
          <w:i/>
          <w:iCs/>
        </w:rPr>
        <w:t xml:space="preserve"> University, </w:t>
      </w:r>
      <w:hyperlink r:id="rId5" w:history="1">
        <w:r w:rsidRPr="00C744D3">
          <w:rPr>
            <w:rStyle w:val="Kpr"/>
            <w:rFonts w:ascii="Palatino Linotype" w:hAnsi="Palatino Linotype"/>
            <w:i/>
            <w:iCs/>
          </w:rPr>
          <w:t>ogungor@ybu.edu.tr</w:t>
        </w:r>
      </w:hyperlink>
    </w:p>
    <w:p w14:paraId="2C0CF18C" w14:textId="77777777" w:rsidR="00C744D3" w:rsidRPr="00C744D3" w:rsidRDefault="00C744D3" w:rsidP="00C744D3">
      <w:pPr>
        <w:spacing w:after="120" w:line="276" w:lineRule="auto"/>
        <w:ind w:firstLine="567"/>
        <w:jc w:val="both"/>
        <w:rPr>
          <w:rFonts w:ascii="Palatino Linotype" w:hAnsi="Palatino Linotype"/>
          <w:i/>
          <w:iCs/>
          <w:color w:val="000000" w:themeColor="text1"/>
        </w:rPr>
      </w:pPr>
    </w:p>
    <w:p w14:paraId="56AB1A1A" w14:textId="77777777" w:rsidR="00C744D3" w:rsidRPr="00C744D3" w:rsidRDefault="00C744D3" w:rsidP="00C744D3">
      <w:pPr>
        <w:spacing w:after="120" w:line="276" w:lineRule="auto"/>
        <w:ind w:firstLine="567"/>
        <w:jc w:val="both"/>
        <w:rPr>
          <w:rFonts w:ascii="Palatino Linotype" w:hAnsi="Palatino Linotype"/>
          <w:b/>
          <w:bCs/>
          <w:color w:val="000000" w:themeColor="text1"/>
        </w:rPr>
      </w:pPr>
      <w:r w:rsidRPr="00C744D3">
        <w:rPr>
          <w:rFonts w:ascii="Palatino Linotype" w:hAnsi="Palatino Linotype"/>
          <w:b/>
          <w:bCs/>
          <w:color w:val="000000" w:themeColor="text1"/>
        </w:rPr>
        <w:t>Öz</w:t>
      </w:r>
    </w:p>
    <w:p w14:paraId="7D153301" w14:textId="4BC8135C" w:rsidR="00C744D3" w:rsidRPr="00C744D3" w:rsidRDefault="00C744D3" w:rsidP="00C744D3">
      <w:pPr>
        <w:spacing w:after="120" w:line="276" w:lineRule="auto"/>
        <w:ind w:firstLine="567"/>
        <w:jc w:val="both"/>
        <w:rPr>
          <w:rFonts w:ascii="Palatino Linotype" w:hAnsi="Palatino Linotype"/>
          <w:color w:val="000000" w:themeColor="text1"/>
        </w:rPr>
      </w:pPr>
      <w:r w:rsidRPr="00C744D3">
        <w:rPr>
          <w:rFonts w:ascii="Palatino Linotype" w:hAnsi="Palatino Linotype"/>
          <w:color w:val="000000" w:themeColor="text1"/>
        </w:rPr>
        <w:t xml:space="preserve">Bireylerin gündelik yaşam içerisinde karşılaştığı durumlara karşı vereceği tepkileri tutumları belirlemektedir. Bireylerin tutumlarının kimi davranışlara göre olumsuz olması halinde o davranışlara uyma oldukça güçtür. Dini inanç, tutum ve davranışlar ile karantinaya uyma tutumları arasında ilişki olduğu için karantina dönemi tedbirlerine uyma niyeti ve </w:t>
      </w:r>
      <w:r w:rsidRPr="00C744D3">
        <w:rPr>
          <w:rFonts w:ascii="Palatino Linotype" w:hAnsi="Palatino Linotype"/>
          <w:color w:val="FF0000"/>
        </w:rPr>
        <w:t>bu niyetin ortaya çıkaracağı farklı tutumların birlikte ele alınması planlanmaktadır</w:t>
      </w:r>
      <w:r w:rsidRPr="00C744D3">
        <w:rPr>
          <w:rFonts w:ascii="Palatino Linotype" w:hAnsi="Palatino Linotype"/>
          <w:color w:val="FF0000"/>
        </w:rPr>
        <w:t xml:space="preserve"> (Genel giriş)</w:t>
      </w:r>
      <w:r w:rsidRPr="00C744D3">
        <w:rPr>
          <w:rFonts w:ascii="Palatino Linotype" w:hAnsi="Palatino Linotype"/>
          <w:color w:val="FF0000"/>
        </w:rPr>
        <w:t xml:space="preserve"> </w:t>
      </w:r>
    </w:p>
    <w:p w14:paraId="3152B7AF" w14:textId="77777777" w:rsidR="00C744D3" w:rsidRPr="00C744D3" w:rsidRDefault="00C744D3" w:rsidP="00C744D3">
      <w:pPr>
        <w:spacing w:after="120" w:line="276" w:lineRule="auto"/>
        <w:ind w:firstLine="567"/>
        <w:jc w:val="both"/>
        <w:rPr>
          <w:rFonts w:ascii="Palatino Linotype" w:hAnsi="Palatino Linotype"/>
          <w:color w:val="000000" w:themeColor="text1"/>
        </w:rPr>
      </w:pPr>
      <w:r w:rsidRPr="00C744D3">
        <w:rPr>
          <w:rFonts w:ascii="Palatino Linotype" w:hAnsi="Palatino Linotype"/>
          <w:color w:val="000000" w:themeColor="text1"/>
        </w:rPr>
        <w:t xml:space="preserve">Araştırmada, bireylerin karantina </w:t>
      </w:r>
      <w:r w:rsidRPr="00C744D3">
        <w:rPr>
          <w:rFonts w:ascii="Palatino Linotype" w:hAnsi="Palatino Linotype"/>
          <w:color w:val="FF0000"/>
        </w:rPr>
        <w:t xml:space="preserve">davranışına uyma niyeti Planlı Davranış Teorisi kapsamında incelenecektir. (Çalışmanın konusu) </w:t>
      </w:r>
      <w:r w:rsidRPr="00C744D3">
        <w:rPr>
          <w:rFonts w:ascii="Palatino Linotype" w:hAnsi="Palatino Linotype"/>
          <w:color w:val="000000" w:themeColor="text1"/>
        </w:rPr>
        <w:t>Bu teori temelinde çalışmada herhangi bir davranışa dair bireylerin sahip oldukları tutumlar, öznel normlar ve algılanan davranışsal kontrol değişkenleri ile açıklanırken bunun yanında çalışmada dindarlık değerleri değişkeninin de niyet</w:t>
      </w:r>
      <w:r w:rsidRPr="00C744D3">
        <w:rPr>
          <w:rFonts w:ascii="Palatino Linotype" w:hAnsi="Palatino Linotype"/>
          <w:color w:val="FF0000"/>
        </w:rPr>
        <w:t xml:space="preserve"> </w:t>
      </w:r>
      <w:proofErr w:type="gramStart"/>
      <w:r w:rsidRPr="00C744D3">
        <w:rPr>
          <w:rFonts w:ascii="Palatino Linotype" w:hAnsi="Palatino Linotype"/>
          <w:color w:val="FF0000"/>
        </w:rPr>
        <w:t>ile birlikte</w:t>
      </w:r>
      <w:proofErr w:type="gramEnd"/>
      <w:r w:rsidRPr="00C744D3">
        <w:rPr>
          <w:rFonts w:ascii="Palatino Linotype" w:hAnsi="Palatino Linotype"/>
          <w:color w:val="FF0000"/>
        </w:rPr>
        <w:t xml:space="preserve"> davranışın üzerindeki etkisi üzerinde durulmuştur. (Çalışmanın amacı). </w:t>
      </w:r>
      <w:r w:rsidRPr="00C744D3">
        <w:rPr>
          <w:rFonts w:ascii="Palatino Linotype" w:hAnsi="Palatino Linotype"/>
          <w:color w:val="000000" w:themeColor="text1"/>
        </w:rPr>
        <w:t xml:space="preserve">Bu bağlamda karantina tedbirlerine dair davranışlar ve din ilişkisinin hiç </w:t>
      </w:r>
      <w:proofErr w:type="spellStart"/>
      <w:r w:rsidRPr="00C744D3">
        <w:rPr>
          <w:rFonts w:ascii="Palatino Linotype" w:hAnsi="Palatino Linotype"/>
          <w:color w:val="000000" w:themeColor="text1"/>
        </w:rPr>
        <w:t>yoklanılmamış</w:t>
      </w:r>
      <w:proofErr w:type="spellEnd"/>
      <w:r w:rsidRPr="00C744D3">
        <w:rPr>
          <w:rFonts w:ascii="Palatino Linotype" w:hAnsi="Palatino Linotype"/>
          <w:color w:val="000000" w:themeColor="text1"/>
        </w:rPr>
        <w:t xml:space="preserve"> olduğu görülmektedir. </w:t>
      </w:r>
      <w:r w:rsidRPr="00C744D3">
        <w:rPr>
          <w:rFonts w:ascii="Palatino Linotype" w:hAnsi="Palatino Linotype"/>
          <w:color w:val="FF0000"/>
        </w:rPr>
        <w:t xml:space="preserve">Çalışmada çoklu yöntem kullanılacaktır. (Yöntem) </w:t>
      </w:r>
      <w:r w:rsidRPr="00C744D3">
        <w:rPr>
          <w:rFonts w:ascii="Palatino Linotype" w:hAnsi="Palatino Linotype"/>
          <w:color w:val="000000" w:themeColor="text1"/>
        </w:rPr>
        <w:t xml:space="preserve">Bu çerçevede Türkiye evreninden bütün illerden örneklem alınarak </w:t>
      </w:r>
      <w:r w:rsidRPr="00C744D3">
        <w:rPr>
          <w:rFonts w:ascii="Palatino Linotype" w:hAnsi="Palatino Linotype"/>
          <w:color w:val="FF0000"/>
        </w:rPr>
        <w:t xml:space="preserve">2400 kişiyle anket uygulaması planlanmaktadır (Teknik). </w:t>
      </w:r>
      <w:r w:rsidRPr="00C744D3">
        <w:rPr>
          <w:rFonts w:ascii="Palatino Linotype" w:hAnsi="Palatino Linotype"/>
          <w:color w:val="000000" w:themeColor="text1"/>
        </w:rPr>
        <w:t xml:space="preserve">Çalışmanın </w:t>
      </w:r>
      <w:proofErr w:type="spellStart"/>
      <w:r w:rsidRPr="00C744D3">
        <w:rPr>
          <w:rFonts w:ascii="Palatino Linotype" w:hAnsi="Palatino Linotype"/>
          <w:color w:val="000000" w:themeColor="text1"/>
        </w:rPr>
        <w:t>interdisipliner</w:t>
      </w:r>
      <w:proofErr w:type="spellEnd"/>
      <w:r w:rsidRPr="00C744D3">
        <w:rPr>
          <w:rFonts w:ascii="Palatino Linotype" w:hAnsi="Palatino Linotype"/>
          <w:color w:val="000000" w:themeColor="text1"/>
        </w:rPr>
        <w:t xml:space="preserve"> planlandığı v</w:t>
      </w:r>
      <w:r w:rsidRPr="00C744D3">
        <w:rPr>
          <w:rFonts w:ascii="Palatino Linotype" w:hAnsi="Palatino Linotype"/>
          <w:color w:val="FF0000"/>
        </w:rPr>
        <w:t xml:space="preserve">e sonuçlarının da bilhassa akademik ve kamusal fayda esaslı düşünüldüğü ifade edilmelidir (Önem). </w:t>
      </w:r>
    </w:p>
    <w:p w14:paraId="4D5D740A" w14:textId="77777777" w:rsidR="00C744D3" w:rsidRPr="00C744D3" w:rsidRDefault="00C744D3" w:rsidP="00C744D3">
      <w:pPr>
        <w:spacing w:after="120" w:line="276" w:lineRule="auto"/>
        <w:ind w:firstLine="567"/>
        <w:jc w:val="both"/>
        <w:rPr>
          <w:rFonts w:ascii="Palatino Linotype" w:hAnsi="Palatino Linotype"/>
          <w:color w:val="000000" w:themeColor="text1"/>
        </w:rPr>
      </w:pPr>
      <w:r w:rsidRPr="00C744D3">
        <w:rPr>
          <w:rFonts w:ascii="Palatino Linotype" w:hAnsi="Palatino Linotype"/>
          <w:color w:val="000000" w:themeColor="text1"/>
        </w:rPr>
        <w:t xml:space="preserve">Bilhassa salgın döneminde gösterilen davranışlar ile biz çalışma alanındaki kişilerin niyet ve inançlarına dair pratik öngörülerde bulunma imkânı elde edeceğiz. Bu bağlamda dini anlayış şekli, dindeki bazı kavramları yüklenen anlam, dini aktörlerin fonksiyonları, dinin buyruklarının insanda oluşturduğu derin etki ve bunların karantina tedbirlerine </w:t>
      </w:r>
      <w:r w:rsidRPr="00C744D3">
        <w:rPr>
          <w:rFonts w:ascii="Palatino Linotype" w:hAnsi="Palatino Linotype"/>
          <w:color w:val="FF0000"/>
        </w:rPr>
        <w:t>uyma tutumu ortaya çıkarması ilişkisi arasında nedensellik ilişkisi olduğu düşünülmektedir (İddia).</w:t>
      </w:r>
    </w:p>
    <w:p w14:paraId="153977B5" w14:textId="77777777" w:rsidR="00C744D3" w:rsidRPr="00C744D3" w:rsidRDefault="00C744D3" w:rsidP="00C744D3">
      <w:pPr>
        <w:spacing w:after="120" w:line="276" w:lineRule="auto"/>
        <w:ind w:firstLine="567"/>
        <w:jc w:val="both"/>
        <w:rPr>
          <w:rFonts w:ascii="Palatino Linotype" w:hAnsi="Palatino Linotype"/>
          <w:color w:val="000000" w:themeColor="text1"/>
        </w:rPr>
      </w:pPr>
      <w:r w:rsidRPr="00C744D3">
        <w:rPr>
          <w:rFonts w:ascii="Palatino Linotype" w:hAnsi="Palatino Linotype"/>
          <w:b/>
          <w:bCs/>
          <w:color w:val="000000" w:themeColor="text1"/>
        </w:rPr>
        <w:lastRenderedPageBreak/>
        <w:t>Anahtar Kelimeler:</w:t>
      </w:r>
      <w:r w:rsidRPr="00C744D3">
        <w:rPr>
          <w:rFonts w:ascii="Palatino Linotype" w:hAnsi="Palatino Linotype"/>
          <w:color w:val="000000" w:themeColor="text1"/>
        </w:rPr>
        <w:t xml:space="preserve"> Din sosyolojisi, Karantina tedbirleri, Planlı davranış teorisi, niyet, dindarlık</w:t>
      </w:r>
    </w:p>
    <w:p w14:paraId="58B20696" w14:textId="77777777" w:rsidR="00C744D3" w:rsidRPr="00C744D3" w:rsidRDefault="00C744D3" w:rsidP="00C744D3">
      <w:pPr>
        <w:spacing w:after="120" w:line="276" w:lineRule="auto"/>
        <w:ind w:firstLine="567"/>
        <w:jc w:val="both"/>
        <w:rPr>
          <w:rFonts w:ascii="Palatino Linotype" w:hAnsi="Palatino Linotype"/>
          <w:b/>
          <w:bCs/>
          <w:color w:val="000000" w:themeColor="text1"/>
        </w:rPr>
      </w:pPr>
      <w:proofErr w:type="spellStart"/>
      <w:r w:rsidRPr="00C744D3">
        <w:rPr>
          <w:rFonts w:ascii="Palatino Linotype" w:hAnsi="Palatino Linotype"/>
          <w:b/>
          <w:bCs/>
          <w:color w:val="000000" w:themeColor="text1"/>
        </w:rPr>
        <w:t>Abstract</w:t>
      </w:r>
      <w:proofErr w:type="spellEnd"/>
    </w:p>
    <w:p w14:paraId="40B38C4C" w14:textId="77777777" w:rsidR="00C744D3" w:rsidRPr="00C744D3" w:rsidRDefault="00C744D3" w:rsidP="00C744D3">
      <w:pPr>
        <w:spacing w:after="120" w:line="276" w:lineRule="auto"/>
        <w:ind w:firstLine="567"/>
        <w:jc w:val="both"/>
        <w:rPr>
          <w:rFonts w:ascii="Palatino Linotype" w:hAnsi="Palatino Linotype"/>
          <w:color w:val="000000" w:themeColor="text1"/>
        </w:rPr>
      </w:pP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reactions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situations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encounter</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daily</w:t>
      </w:r>
      <w:proofErr w:type="spellEnd"/>
      <w:r w:rsidRPr="00C744D3">
        <w:rPr>
          <w:rFonts w:ascii="Palatino Linotype" w:hAnsi="Palatino Linotype"/>
          <w:color w:val="000000" w:themeColor="text1"/>
        </w:rPr>
        <w:t xml:space="preserve"> life </w:t>
      </w:r>
      <w:proofErr w:type="spellStart"/>
      <w:r w:rsidRPr="00C744D3">
        <w:rPr>
          <w:rFonts w:ascii="Palatino Linotype" w:hAnsi="Palatino Linotype"/>
          <w:color w:val="000000" w:themeColor="text1"/>
        </w:rPr>
        <w:t>are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determined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their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If</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are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negative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some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behaviors</w:t>
      </w:r>
      <w:proofErr w:type="spellEnd"/>
      <w:r w:rsidRPr="00C744D3">
        <w:rPr>
          <w:rFonts w:ascii="Palatino Linotype" w:hAnsi="Palatino Linotype"/>
          <w:color w:val="000000" w:themeColor="text1"/>
        </w:rPr>
        <w:t xml:space="preserve">, it is </w:t>
      </w:r>
      <w:proofErr w:type="spellStart"/>
      <w:r w:rsidRPr="00C744D3">
        <w:rPr>
          <w:rFonts w:ascii="Palatino Linotype" w:hAnsi="Palatino Linotype"/>
          <w:color w:val="000000" w:themeColor="text1"/>
        </w:rPr>
        <w:t>very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difficult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comply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with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those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There</w:t>
      </w:r>
      <w:proofErr w:type="spellEnd"/>
      <w:r w:rsidRPr="00C744D3">
        <w:rPr>
          <w:rFonts w:ascii="Palatino Linotype" w:hAnsi="Palatino Linotype"/>
          <w:color w:val="000000" w:themeColor="text1"/>
        </w:rPr>
        <w:t xml:space="preserve"> is a </w:t>
      </w:r>
      <w:proofErr w:type="spellStart"/>
      <w:r w:rsidRPr="00C744D3">
        <w:rPr>
          <w:rFonts w:ascii="Palatino Linotype" w:hAnsi="Palatino Linotype"/>
          <w:color w:val="000000" w:themeColor="text1"/>
        </w:rPr>
        <w:t>relationship</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between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beliefs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comply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with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Because</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intention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comply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with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precautions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period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different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intention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will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reveal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are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be </w:t>
      </w:r>
      <w:proofErr w:type="spellStart"/>
      <w:r w:rsidRPr="00C744D3">
        <w:rPr>
          <w:rFonts w:ascii="Palatino Linotype" w:hAnsi="Palatino Linotype"/>
          <w:color w:val="000000" w:themeColor="text1"/>
        </w:rPr>
        <w:t>considered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together</w:t>
      </w:r>
      <w:proofErr w:type="spellEnd"/>
      <w:r w:rsidRPr="00C744D3">
        <w:rPr>
          <w:rFonts w:ascii="Palatino Linotype" w:hAnsi="Palatino Linotype"/>
          <w:color w:val="000000" w:themeColor="text1"/>
        </w:rPr>
        <w:t xml:space="preserve">. </w:t>
      </w:r>
    </w:p>
    <w:p w14:paraId="431A175A" w14:textId="77777777" w:rsidR="00C744D3" w:rsidRPr="00C744D3" w:rsidRDefault="00C744D3" w:rsidP="00C744D3">
      <w:pPr>
        <w:spacing w:after="120" w:line="276" w:lineRule="auto"/>
        <w:ind w:firstLine="567"/>
        <w:jc w:val="both"/>
        <w:rPr>
          <w:rFonts w:ascii="Palatino Linotype" w:hAnsi="Palatino Linotype"/>
          <w:color w:val="000000" w:themeColor="text1"/>
        </w:rPr>
      </w:pP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research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intention</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comply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with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will</w:t>
      </w:r>
      <w:proofErr w:type="spellEnd"/>
      <w:r w:rsidRPr="00C744D3">
        <w:rPr>
          <w:rFonts w:ascii="Palatino Linotype" w:hAnsi="Palatino Linotype"/>
          <w:color w:val="000000" w:themeColor="text1"/>
        </w:rPr>
        <w:t xml:space="preserve"> be </w:t>
      </w:r>
      <w:proofErr w:type="spellStart"/>
      <w:r w:rsidRPr="00C744D3">
        <w:rPr>
          <w:rFonts w:ascii="Palatino Linotype" w:hAnsi="Palatino Linotype"/>
          <w:color w:val="000000" w:themeColor="text1"/>
        </w:rPr>
        <w:t>examined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within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scope</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Theory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theory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basically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explain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about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using</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subjective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norms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perceived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behavioral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control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variables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study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also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focused</w:t>
      </w:r>
      <w:proofErr w:type="spellEnd"/>
      <w:r w:rsidRPr="00C744D3">
        <w:rPr>
          <w:rFonts w:ascii="Palatino Linotype" w:hAnsi="Palatino Linotype"/>
          <w:color w:val="000000" w:themeColor="text1"/>
        </w:rPr>
        <w:t xml:space="preserve"> on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effect</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variables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religiosity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values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intentions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context</w:t>
      </w:r>
      <w:proofErr w:type="spellEnd"/>
      <w:r w:rsidRPr="00C744D3">
        <w:rPr>
          <w:rFonts w:ascii="Palatino Linotype" w:hAnsi="Palatino Linotype"/>
          <w:color w:val="000000" w:themeColor="text1"/>
        </w:rPr>
        <w:t xml:space="preserve">, it is </w:t>
      </w:r>
      <w:proofErr w:type="spellStart"/>
      <w:r w:rsidRPr="00C744D3">
        <w:rPr>
          <w:rFonts w:ascii="Palatino Linotype" w:hAnsi="Palatino Linotype"/>
          <w:color w:val="000000" w:themeColor="text1"/>
        </w:rPr>
        <w:t>seen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related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precautions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relationship</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religion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have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never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been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studied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addition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no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research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was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found</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which</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theory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was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considered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together</w:t>
      </w:r>
      <w:proofErr w:type="spellEnd"/>
      <w:r w:rsidRPr="00C744D3">
        <w:rPr>
          <w:rFonts w:ascii="Palatino Linotype" w:hAnsi="Palatino Linotype"/>
          <w:color w:val="000000" w:themeColor="text1"/>
        </w:rPr>
        <w:t>.</w:t>
      </w:r>
    </w:p>
    <w:p w14:paraId="5AFEA612" w14:textId="77777777" w:rsidR="00C744D3" w:rsidRPr="00C744D3" w:rsidRDefault="00C744D3" w:rsidP="00C744D3">
      <w:pPr>
        <w:spacing w:after="120" w:line="276" w:lineRule="auto"/>
        <w:ind w:firstLine="567"/>
        <w:jc w:val="both"/>
        <w:rPr>
          <w:rFonts w:ascii="Palatino Linotype" w:hAnsi="Palatino Linotype"/>
          <w:color w:val="000000" w:themeColor="text1"/>
        </w:rPr>
      </w:pPr>
      <w:proofErr w:type="spellStart"/>
      <w:r w:rsidRPr="00C744D3">
        <w:rPr>
          <w:rFonts w:ascii="Palatino Linotype" w:hAnsi="Palatino Linotype"/>
          <w:color w:val="000000" w:themeColor="text1"/>
        </w:rPr>
        <w:t>It</w:t>
      </w:r>
      <w:proofErr w:type="spellEnd"/>
      <w:r w:rsidRPr="00C744D3">
        <w:rPr>
          <w:rFonts w:ascii="Palatino Linotype" w:hAnsi="Palatino Linotype"/>
          <w:color w:val="000000" w:themeColor="text1"/>
        </w:rPr>
        <w:t xml:space="preserve"> is </w:t>
      </w:r>
      <w:proofErr w:type="spellStart"/>
      <w:r w:rsidRPr="00C744D3">
        <w:rPr>
          <w:rFonts w:ascii="Palatino Linotype" w:hAnsi="Palatino Linotype"/>
          <w:color w:val="000000" w:themeColor="text1"/>
        </w:rPr>
        <w:t>essential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understand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values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norms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influential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people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affect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compliance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During</w:t>
      </w:r>
      <w:proofErr w:type="spellEnd"/>
      <w:r w:rsidRPr="00C744D3">
        <w:rPr>
          <w:rFonts w:ascii="Palatino Linotype" w:hAnsi="Palatino Linotype"/>
          <w:color w:val="000000" w:themeColor="text1"/>
        </w:rPr>
        <w:t xml:space="preserve"> a </w:t>
      </w:r>
      <w:proofErr w:type="spellStart"/>
      <w:r w:rsidRPr="00C744D3">
        <w:rPr>
          <w:rFonts w:ascii="Palatino Linotype" w:hAnsi="Palatino Linotype"/>
          <w:color w:val="000000" w:themeColor="text1"/>
        </w:rPr>
        <w:t>critical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period</w:t>
      </w:r>
      <w:proofErr w:type="spellEnd"/>
      <w:r w:rsidRPr="00C744D3">
        <w:rPr>
          <w:rFonts w:ascii="Palatino Linotype" w:hAnsi="Palatino Linotype"/>
          <w:color w:val="000000" w:themeColor="text1"/>
        </w:rPr>
        <w:t xml:space="preserve">, it is </w:t>
      </w:r>
      <w:proofErr w:type="spellStart"/>
      <w:r w:rsidRPr="00C744D3">
        <w:rPr>
          <w:rFonts w:ascii="Palatino Linotype" w:hAnsi="Palatino Linotype"/>
          <w:color w:val="000000" w:themeColor="text1"/>
        </w:rPr>
        <w:t>expected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benefit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from</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introducing</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conditions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expectations</w:t>
      </w:r>
      <w:proofErr w:type="spellEnd"/>
      <w:r w:rsidRPr="00C744D3">
        <w:rPr>
          <w:rFonts w:ascii="Palatino Linotype" w:hAnsi="Palatino Linotype"/>
          <w:color w:val="000000" w:themeColor="text1"/>
        </w:rPr>
        <w:t xml:space="preserve"> in a </w:t>
      </w:r>
      <w:proofErr w:type="spellStart"/>
      <w:r w:rsidRPr="00C744D3">
        <w:rPr>
          <w:rFonts w:ascii="Palatino Linotype" w:hAnsi="Palatino Linotype"/>
          <w:color w:val="000000" w:themeColor="text1"/>
        </w:rPr>
        <w:t>way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activates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positive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emotions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especially</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communication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activities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There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are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different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variables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determine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Among</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these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variables</w:t>
      </w:r>
      <w:proofErr w:type="spellEnd"/>
      <w:r w:rsidRPr="00C744D3">
        <w:rPr>
          <w:rFonts w:ascii="Palatino Linotype" w:hAnsi="Palatino Linotype"/>
          <w:color w:val="000000" w:themeColor="text1"/>
        </w:rPr>
        <w:t xml:space="preserve">, it is </w:t>
      </w:r>
      <w:proofErr w:type="spellStart"/>
      <w:r w:rsidRPr="00C744D3">
        <w:rPr>
          <w:rFonts w:ascii="Palatino Linotype" w:hAnsi="Palatino Linotype"/>
          <w:color w:val="000000" w:themeColor="text1"/>
        </w:rPr>
        <w:t>extremely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important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expected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conditions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stay</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home</w:t>
      </w:r>
      <w:proofErr w:type="spellEnd"/>
      <w:r w:rsidRPr="00C744D3">
        <w:rPr>
          <w:rFonts w:ascii="Palatino Linotype" w:hAnsi="Palatino Linotype"/>
          <w:color w:val="000000" w:themeColor="text1"/>
        </w:rPr>
        <w:t xml:space="preserve"> do not </w:t>
      </w:r>
      <w:proofErr w:type="spellStart"/>
      <w:r w:rsidRPr="00C744D3">
        <w:rPr>
          <w:rFonts w:ascii="Palatino Linotype" w:hAnsi="Palatino Linotype"/>
          <w:color w:val="000000" w:themeColor="text1"/>
        </w:rPr>
        <w:t>constitute</w:t>
      </w:r>
      <w:proofErr w:type="spellEnd"/>
      <w:r w:rsidRPr="00C744D3">
        <w:rPr>
          <w:rFonts w:ascii="Palatino Linotype" w:hAnsi="Palatino Linotype"/>
          <w:color w:val="000000" w:themeColor="text1"/>
        </w:rPr>
        <w:t xml:space="preserve"> a </w:t>
      </w:r>
      <w:proofErr w:type="spellStart"/>
      <w:r w:rsidRPr="00C744D3">
        <w:rPr>
          <w:rFonts w:ascii="Palatino Linotype" w:hAnsi="Palatino Linotype"/>
          <w:color w:val="000000" w:themeColor="text1"/>
        </w:rPr>
        <w:t>negative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perception</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individuals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beliefs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addition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attitudes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actors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religious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control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mechanisms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play</w:t>
      </w:r>
      <w:proofErr w:type="spellEnd"/>
      <w:r w:rsidRPr="00C744D3">
        <w:rPr>
          <w:rFonts w:ascii="Palatino Linotype" w:hAnsi="Palatino Linotype"/>
          <w:color w:val="000000" w:themeColor="text1"/>
        </w:rPr>
        <w:t xml:space="preserve"> a role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facilitate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staying</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home</w:t>
      </w:r>
      <w:proofErr w:type="spellEnd"/>
      <w:r w:rsidRPr="00C744D3">
        <w:rPr>
          <w:rFonts w:ascii="Palatino Linotype" w:hAnsi="Palatino Linotype"/>
          <w:color w:val="000000" w:themeColor="text1"/>
        </w:rPr>
        <w:t xml:space="preserve"> is </w:t>
      </w:r>
      <w:proofErr w:type="spellStart"/>
      <w:r w:rsidRPr="00C744D3">
        <w:rPr>
          <w:rFonts w:ascii="Palatino Linotype" w:hAnsi="Palatino Linotype"/>
          <w:color w:val="000000" w:themeColor="text1"/>
        </w:rPr>
        <w:t>another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important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factor</w:t>
      </w:r>
      <w:proofErr w:type="spellEnd"/>
      <w:r w:rsidRPr="00C744D3">
        <w:rPr>
          <w:rFonts w:ascii="Palatino Linotype" w:hAnsi="Palatino Linotype"/>
          <w:color w:val="000000" w:themeColor="text1"/>
        </w:rPr>
        <w:t>.</w:t>
      </w:r>
    </w:p>
    <w:p w14:paraId="36E08250" w14:textId="7635DA3A" w:rsidR="00C744D3" w:rsidRPr="00C744D3" w:rsidRDefault="00C744D3" w:rsidP="00C744D3">
      <w:pPr>
        <w:spacing w:after="120" w:line="276" w:lineRule="auto"/>
        <w:ind w:firstLine="567"/>
        <w:jc w:val="both"/>
        <w:rPr>
          <w:rFonts w:ascii="Palatino Linotype" w:hAnsi="Palatino Linotype"/>
          <w:color w:val="000000" w:themeColor="text1"/>
        </w:rPr>
      </w:pP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study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multiple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methods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will</w:t>
      </w:r>
      <w:proofErr w:type="spellEnd"/>
      <w:r w:rsidRPr="00C744D3">
        <w:rPr>
          <w:rFonts w:ascii="Palatino Linotype" w:hAnsi="Palatino Linotype"/>
          <w:color w:val="000000" w:themeColor="text1"/>
        </w:rPr>
        <w:t xml:space="preserve"> be </w:t>
      </w:r>
      <w:proofErr w:type="spellStart"/>
      <w:r w:rsidRPr="00C744D3">
        <w:rPr>
          <w:rFonts w:ascii="Palatino Linotype" w:hAnsi="Palatino Linotype"/>
          <w:color w:val="000000" w:themeColor="text1"/>
        </w:rPr>
        <w:t>used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this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context</w:t>
      </w:r>
      <w:proofErr w:type="spellEnd"/>
      <w:r w:rsidRPr="00C744D3">
        <w:rPr>
          <w:rFonts w:ascii="Palatino Linotype" w:hAnsi="Palatino Linotype"/>
          <w:color w:val="000000" w:themeColor="text1"/>
        </w:rPr>
        <w:t xml:space="preserve">, it is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take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samples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from</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all</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provinces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Turkey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universe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to</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survey</w:t>
      </w:r>
      <w:proofErr w:type="spellEnd"/>
      <w:r w:rsidRPr="00C744D3">
        <w:rPr>
          <w:rFonts w:ascii="Palatino Linotype" w:hAnsi="Palatino Linotype"/>
          <w:color w:val="000000" w:themeColor="text1"/>
        </w:rPr>
        <w:t xml:space="preserve"> 2400 </w:t>
      </w:r>
      <w:proofErr w:type="spellStart"/>
      <w:r w:rsidRPr="00C744D3">
        <w:rPr>
          <w:rFonts w:ascii="Palatino Linotype" w:hAnsi="Palatino Linotype"/>
          <w:color w:val="000000" w:themeColor="text1"/>
        </w:rPr>
        <w:t>people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should</w:t>
      </w:r>
      <w:proofErr w:type="spellEnd"/>
      <w:r w:rsidRPr="00C744D3">
        <w:rPr>
          <w:rFonts w:ascii="Palatino Linotype" w:hAnsi="Palatino Linotype"/>
          <w:color w:val="000000" w:themeColor="text1"/>
        </w:rPr>
        <w:t xml:space="preserve"> be </w:t>
      </w:r>
      <w:proofErr w:type="spellStart"/>
      <w:r w:rsidRPr="00C744D3">
        <w:rPr>
          <w:rFonts w:ascii="Palatino Linotype" w:hAnsi="Palatino Linotype"/>
          <w:color w:val="000000" w:themeColor="text1"/>
        </w:rPr>
        <w:t>stated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that</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study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was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interdisciplinary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results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would</w:t>
      </w:r>
      <w:proofErr w:type="spellEnd"/>
      <w:r w:rsidRPr="00C744D3">
        <w:rPr>
          <w:rFonts w:ascii="Palatino Linotype" w:hAnsi="Palatino Linotype"/>
          <w:color w:val="000000" w:themeColor="text1"/>
        </w:rPr>
        <w:t xml:space="preserve"> be </w:t>
      </w:r>
      <w:proofErr w:type="spellStart"/>
      <w:r w:rsidRPr="00C744D3">
        <w:rPr>
          <w:rFonts w:ascii="Palatino Linotype" w:hAnsi="Palatino Linotype"/>
          <w:color w:val="000000" w:themeColor="text1"/>
        </w:rPr>
        <w:t>beneficial</w:t>
      </w:r>
      <w:proofErr w:type="spellEnd"/>
      <w:r w:rsidRPr="00C744D3">
        <w:rPr>
          <w:rFonts w:ascii="Palatino Linotype" w:hAnsi="Palatino Linotype"/>
          <w:color w:val="000000" w:themeColor="text1"/>
        </w:rPr>
        <w:t xml:space="preserve"> in </w:t>
      </w:r>
      <w:proofErr w:type="spellStart"/>
      <w:r w:rsidRPr="00C744D3">
        <w:rPr>
          <w:rFonts w:ascii="Palatino Linotype" w:hAnsi="Palatino Linotype"/>
          <w:color w:val="000000" w:themeColor="text1"/>
        </w:rPr>
        <w:t>terms</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academic</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and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public</w:t>
      </w:r>
      <w:proofErr w:type="spellEnd"/>
      <w:r w:rsidRPr="00C744D3">
        <w:rPr>
          <w:rFonts w:ascii="Palatino Linotype" w:hAnsi="Palatino Linotype"/>
          <w:color w:val="000000" w:themeColor="text1"/>
        </w:rPr>
        <w:t>.</w:t>
      </w:r>
    </w:p>
    <w:p w14:paraId="7E61F17B" w14:textId="55ACD049" w:rsidR="00C744D3" w:rsidRPr="00C744D3" w:rsidRDefault="00C744D3" w:rsidP="00C744D3">
      <w:pPr>
        <w:spacing w:after="120" w:line="276" w:lineRule="auto"/>
        <w:ind w:firstLine="567"/>
        <w:jc w:val="both"/>
        <w:rPr>
          <w:rFonts w:ascii="Palatino Linotype" w:hAnsi="Palatino Linotype"/>
          <w:color w:val="000000" w:themeColor="text1"/>
        </w:rPr>
      </w:pPr>
      <w:proofErr w:type="spellStart"/>
      <w:r w:rsidRPr="00C744D3">
        <w:rPr>
          <w:rFonts w:ascii="Palatino Linotype" w:hAnsi="Palatino Linotype"/>
          <w:b/>
          <w:bCs/>
          <w:color w:val="000000" w:themeColor="text1"/>
        </w:rPr>
        <w:t>Keywords</w:t>
      </w:r>
      <w:proofErr w:type="spellEnd"/>
      <w:r w:rsidRPr="00C744D3">
        <w:rPr>
          <w:rFonts w:ascii="Palatino Linotype" w:hAnsi="Palatino Linotype"/>
          <w:b/>
          <w:bCs/>
          <w:color w:val="000000" w:themeColor="text1"/>
        </w:rPr>
        <w:t>:</w:t>
      </w:r>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Sociology</w:t>
      </w:r>
      <w:proofErr w:type="spellEnd"/>
      <w:r w:rsidRPr="00C744D3">
        <w:rPr>
          <w:rFonts w:ascii="Palatino Linotype" w:hAnsi="Palatino Linotype"/>
          <w:color w:val="000000" w:themeColor="text1"/>
        </w:rPr>
        <w:t xml:space="preserve"> of </w:t>
      </w:r>
      <w:proofErr w:type="spellStart"/>
      <w:r w:rsidRPr="00C744D3">
        <w:rPr>
          <w:rFonts w:ascii="Palatino Linotype" w:hAnsi="Palatino Linotype"/>
          <w:color w:val="000000" w:themeColor="text1"/>
        </w:rPr>
        <w:t>religion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Quarantine</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precautions</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planned</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behavior</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theory</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intention</w:t>
      </w:r>
      <w:proofErr w:type="spellEnd"/>
      <w:r w:rsidRPr="00C744D3">
        <w:rPr>
          <w:rFonts w:ascii="Palatino Linotype" w:hAnsi="Palatino Linotype"/>
          <w:color w:val="000000" w:themeColor="text1"/>
        </w:rPr>
        <w:t xml:space="preserve">, </w:t>
      </w:r>
      <w:proofErr w:type="spellStart"/>
      <w:r w:rsidRPr="00C744D3">
        <w:rPr>
          <w:rFonts w:ascii="Palatino Linotype" w:hAnsi="Palatino Linotype"/>
          <w:color w:val="000000" w:themeColor="text1"/>
        </w:rPr>
        <w:t>religiosity</w:t>
      </w:r>
      <w:proofErr w:type="spellEnd"/>
    </w:p>
    <w:p w14:paraId="75CD0725" w14:textId="55981FDC" w:rsidR="00C744D3" w:rsidRPr="00C744D3" w:rsidRDefault="00C744D3" w:rsidP="00C744D3">
      <w:pPr>
        <w:spacing w:after="120" w:line="276" w:lineRule="auto"/>
        <w:ind w:firstLine="567"/>
        <w:jc w:val="both"/>
        <w:rPr>
          <w:rFonts w:ascii="Palatino Linotype" w:hAnsi="Palatino Linotype"/>
          <w:color w:val="000000" w:themeColor="text1"/>
        </w:rPr>
      </w:pPr>
    </w:p>
    <w:p w14:paraId="480B19DB" w14:textId="77777777" w:rsidR="00C744D3" w:rsidRPr="00C744D3" w:rsidRDefault="00C744D3" w:rsidP="00C744D3">
      <w:pPr>
        <w:spacing w:after="120" w:line="276" w:lineRule="auto"/>
        <w:ind w:firstLine="567"/>
        <w:jc w:val="both"/>
        <w:rPr>
          <w:rFonts w:ascii="Palatino Linotype" w:hAnsi="Palatino Linotype"/>
          <w:color w:val="000000" w:themeColor="text1"/>
        </w:rPr>
      </w:pPr>
    </w:p>
    <w:p w14:paraId="2D5F83DB" w14:textId="77777777" w:rsidR="00675120" w:rsidRPr="00C744D3" w:rsidRDefault="00675120" w:rsidP="00C744D3">
      <w:pPr>
        <w:spacing w:after="120" w:line="276" w:lineRule="auto"/>
        <w:ind w:firstLine="567"/>
        <w:jc w:val="both"/>
        <w:rPr>
          <w:rFonts w:ascii="Palatino Linotype" w:hAnsi="Palatino Linotype" w:cstheme="majorBidi"/>
          <w:b/>
          <w:bCs/>
        </w:rPr>
      </w:pPr>
    </w:p>
    <w:p w14:paraId="231D70FA" w14:textId="77777777" w:rsidR="00675120" w:rsidRPr="00C744D3" w:rsidRDefault="00675120" w:rsidP="00C744D3">
      <w:pPr>
        <w:spacing w:after="120" w:line="276" w:lineRule="auto"/>
        <w:ind w:firstLine="567"/>
        <w:jc w:val="both"/>
        <w:rPr>
          <w:rFonts w:ascii="Palatino Linotype" w:hAnsi="Palatino Linotype" w:cstheme="majorBidi"/>
          <w:color w:val="FF0000"/>
        </w:rPr>
      </w:pPr>
      <w:r w:rsidRPr="00C744D3">
        <w:rPr>
          <w:rFonts w:ascii="Palatino Linotype" w:hAnsi="Palatino Linotype" w:cstheme="majorBidi"/>
          <w:color w:val="FF0000"/>
        </w:rPr>
        <w:t xml:space="preserve">NOT: Kırmızı olarak belirtilen kısımlar bir özette olması gereken zorunlu şekli yöntemi göstermek içindir. Gönderilecek özetlerde kırmızı ile belirtilen hususlar mutlaka olmalıdır. </w:t>
      </w:r>
    </w:p>
    <w:p w14:paraId="3B83FBCA" w14:textId="77777777" w:rsidR="008D20B1" w:rsidRPr="00C744D3" w:rsidRDefault="008D20B1" w:rsidP="00C744D3">
      <w:pPr>
        <w:spacing w:after="120" w:line="276" w:lineRule="auto"/>
        <w:ind w:firstLine="567"/>
        <w:jc w:val="both"/>
        <w:rPr>
          <w:rFonts w:ascii="Palatino Linotype" w:hAnsi="Palatino Linotype" w:cstheme="majorBidi"/>
        </w:rPr>
      </w:pPr>
      <w:r w:rsidRPr="00C744D3">
        <w:rPr>
          <w:rFonts w:ascii="Palatino Linotype" w:hAnsi="Palatino Linotype" w:cstheme="majorBidi"/>
        </w:rPr>
        <w:t>NOTLAR: Lütfen aşağıdaki maddelere göre özetlerinizi düzenleyiniz.</w:t>
      </w:r>
    </w:p>
    <w:p w14:paraId="515F4D79" w14:textId="77777777" w:rsidR="008D20B1" w:rsidRPr="00C744D3" w:rsidRDefault="008D20B1" w:rsidP="00C744D3">
      <w:pPr>
        <w:spacing w:after="120" w:line="276" w:lineRule="auto"/>
        <w:ind w:firstLine="567"/>
        <w:jc w:val="both"/>
        <w:rPr>
          <w:rFonts w:ascii="Palatino Linotype" w:hAnsi="Palatino Linotype" w:cstheme="majorBidi"/>
        </w:rPr>
      </w:pPr>
      <w:r w:rsidRPr="00C744D3">
        <w:rPr>
          <w:rFonts w:ascii="Palatino Linotype" w:hAnsi="Palatino Linotype" w:cstheme="majorBidi"/>
        </w:rPr>
        <w:t xml:space="preserve">1-Sunumları hangi dilde yapacaksınız özetleri de aynı dilde hazırlayınız.  </w:t>
      </w:r>
    </w:p>
    <w:p w14:paraId="502BF3AC" w14:textId="77777777" w:rsidR="008D20B1" w:rsidRPr="00C744D3" w:rsidRDefault="008D20B1" w:rsidP="00C744D3">
      <w:pPr>
        <w:spacing w:after="120" w:line="276" w:lineRule="auto"/>
        <w:ind w:firstLine="567"/>
        <w:jc w:val="both"/>
        <w:rPr>
          <w:rFonts w:ascii="Palatino Linotype" w:hAnsi="Palatino Linotype" w:cstheme="majorBidi"/>
        </w:rPr>
      </w:pPr>
      <w:r w:rsidRPr="00C744D3">
        <w:rPr>
          <w:rFonts w:ascii="Palatino Linotype" w:hAnsi="Palatino Linotype" w:cstheme="majorBidi"/>
        </w:rPr>
        <w:t xml:space="preserve">2-Özetlerde dipnot kullanmayınız. </w:t>
      </w:r>
    </w:p>
    <w:p w14:paraId="412FE9B9" w14:textId="77777777" w:rsidR="008D20B1" w:rsidRPr="00C744D3" w:rsidRDefault="008D20B1" w:rsidP="00C744D3">
      <w:pPr>
        <w:spacing w:after="120" w:line="276" w:lineRule="auto"/>
        <w:ind w:firstLine="567"/>
        <w:jc w:val="both"/>
        <w:rPr>
          <w:rFonts w:ascii="Palatino Linotype" w:hAnsi="Palatino Linotype" w:cstheme="majorBidi"/>
        </w:rPr>
      </w:pPr>
      <w:r w:rsidRPr="00C744D3">
        <w:rPr>
          <w:rFonts w:ascii="Palatino Linotype" w:hAnsi="Palatino Linotype" w:cstheme="majorBidi"/>
        </w:rPr>
        <w:t xml:space="preserve">3-Genel giriş cümlesi sonrası ayrı ayrı </w:t>
      </w:r>
      <w:proofErr w:type="spellStart"/>
      <w:r w:rsidRPr="00C744D3">
        <w:rPr>
          <w:rFonts w:ascii="Palatino Linotype" w:hAnsi="Palatino Linotype" w:cstheme="majorBidi"/>
        </w:rPr>
        <w:t>başlıklandırma</w:t>
      </w:r>
      <w:proofErr w:type="spellEnd"/>
      <w:r w:rsidRPr="00C744D3">
        <w:rPr>
          <w:rFonts w:ascii="Palatino Linotype" w:hAnsi="Palatino Linotype" w:cstheme="majorBidi"/>
        </w:rPr>
        <w:t xml:space="preserve"> yapmadan metin içinde literatür hakkında bilgi, çalışmanın problemi, amacı, yöntemi ve muhtemel sonuçları hakkında bilgi veriniz. </w:t>
      </w:r>
    </w:p>
    <w:p w14:paraId="662628AF"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4-Anahtar </w:t>
      </w:r>
      <w:proofErr w:type="spellStart"/>
      <w:r w:rsidRPr="00C744D3">
        <w:rPr>
          <w:rFonts w:ascii="Palatino Linotype" w:hAnsi="Palatino Linotype" w:cstheme="majorBidi"/>
          <w:lang w:val="en-US"/>
        </w:rPr>
        <w:t>kelime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sayısını</w:t>
      </w:r>
      <w:proofErr w:type="spellEnd"/>
      <w:r w:rsidRPr="00C744D3">
        <w:rPr>
          <w:rFonts w:ascii="Palatino Linotype" w:hAnsi="Palatino Linotype" w:cstheme="majorBidi"/>
          <w:lang w:val="en-US"/>
        </w:rPr>
        <w:t xml:space="preserve"> 5 den </w:t>
      </w:r>
      <w:proofErr w:type="spellStart"/>
      <w:r w:rsidRPr="00C744D3">
        <w:rPr>
          <w:rFonts w:ascii="Palatino Linotype" w:hAnsi="Palatino Linotype" w:cstheme="majorBidi"/>
          <w:lang w:val="en-US"/>
        </w:rPr>
        <w:t>fazla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koymayınız</w:t>
      </w:r>
      <w:proofErr w:type="spellEnd"/>
      <w:r w:rsidRPr="00C744D3">
        <w:rPr>
          <w:rFonts w:ascii="Palatino Linotype" w:hAnsi="Palatino Linotype" w:cstheme="majorBidi"/>
          <w:lang w:val="en-US"/>
        </w:rPr>
        <w:t xml:space="preserve">.  </w:t>
      </w:r>
    </w:p>
    <w:p w14:paraId="60F3B08B"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5-Asgari 150 </w:t>
      </w:r>
      <w:proofErr w:type="spellStart"/>
      <w:r w:rsidRPr="00C744D3">
        <w:rPr>
          <w:rFonts w:ascii="Palatino Linotype" w:hAnsi="Palatino Linotype" w:cstheme="majorBidi"/>
          <w:lang w:val="en-US"/>
        </w:rPr>
        <w:t>azami</w:t>
      </w:r>
      <w:proofErr w:type="spellEnd"/>
      <w:r w:rsidRPr="00C744D3">
        <w:rPr>
          <w:rFonts w:ascii="Palatino Linotype" w:hAnsi="Palatino Linotype" w:cstheme="majorBidi"/>
          <w:lang w:val="en-US"/>
        </w:rPr>
        <w:t xml:space="preserve"> 400 </w:t>
      </w:r>
      <w:proofErr w:type="spellStart"/>
      <w:r w:rsidRPr="00C744D3">
        <w:rPr>
          <w:rFonts w:ascii="Palatino Linotype" w:hAnsi="Palatino Linotype" w:cstheme="majorBidi"/>
          <w:lang w:val="en-US"/>
        </w:rPr>
        <w:t>kelime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kullanarak</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özetlerinizi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yazınız</w:t>
      </w:r>
      <w:proofErr w:type="spellEnd"/>
      <w:r w:rsidRPr="00C744D3">
        <w:rPr>
          <w:rFonts w:ascii="Palatino Linotype" w:hAnsi="Palatino Linotype" w:cstheme="majorBidi"/>
          <w:lang w:val="en-US"/>
        </w:rPr>
        <w:t xml:space="preserve">. </w:t>
      </w:r>
    </w:p>
    <w:p w14:paraId="7FC89EB5"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6-Metin, </w:t>
      </w:r>
      <w:proofErr w:type="spellStart"/>
      <w:r w:rsidRPr="00C744D3">
        <w:rPr>
          <w:rFonts w:ascii="Palatino Linotype" w:hAnsi="Palatino Linotype" w:cstheme="majorBidi"/>
          <w:lang w:val="en-US"/>
        </w:rPr>
        <w:t>Başlık</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Ünvan</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Üniversite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adı</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ve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emailizini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burada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olduğu</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gibi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büyüklük</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küçüklük</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vd</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hususlarda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şekli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unsurlara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riayet</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ediniz</w:t>
      </w:r>
      <w:proofErr w:type="spellEnd"/>
      <w:r w:rsidRPr="00C744D3">
        <w:rPr>
          <w:rFonts w:ascii="Palatino Linotype" w:hAnsi="Palatino Linotype" w:cstheme="majorBidi"/>
          <w:lang w:val="en-US"/>
        </w:rPr>
        <w:t>.</w:t>
      </w:r>
    </w:p>
    <w:p w14:paraId="4E7D7A44"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7-Yan </w:t>
      </w:r>
      <w:proofErr w:type="spellStart"/>
      <w:r w:rsidRPr="00C744D3">
        <w:rPr>
          <w:rFonts w:ascii="Palatino Linotype" w:hAnsi="Palatino Linotype" w:cstheme="majorBidi"/>
          <w:lang w:val="en-US"/>
        </w:rPr>
        <w:t>tarafta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özetinizi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yazarken</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dikkat</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edilmesi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gerekli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hususların</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açıklamalarını</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dikkate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alınız</w:t>
      </w:r>
      <w:proofErr w:type="spellEnd"/>
      <w:r w:rsidRPr="00C744D3">
        <w:rPr>
          <w:rFonts w:ascii="Palatino Linotype" w:hAnsi="Palatino Linotype" w:cstheme="majorBidi"/>
          <w:lang w:val="en-US"/>
        </w:rPr>
        <w:t xml:space="preserve">. </w:t>
      </w:r>
    </w:p>
    <w:p w14:paraId="3EC86DED"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8-Özetinizi </w:t>
      </w:r>
      <w:proofErr w:type="spellStart"/>
      <w:r w:rsidRPr="00C744D3">
        <w:rPr>
          <w:rFonts w:ascii="Palatino Linotype" w:hAnsi="Palatino Linotype" w:cstheme="majorBidi"/>
          <w:lang w:val="en-US"/>
        </w:rPr>
        <w:t>bu</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şekle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göre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yaptıktan</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sonra</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bu</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maddeleri</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silerek</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sadece</w:t>
      </w:r>
      <w:proofErr w:type="spellEnd"/>
      <w:r w:rsidRPr="00C744D3">
        <w:rPr>
          <w:rFonts w:ascii="Palatino Linotype" w:hAnsi="Palatino Linotype" w:cstheme="majorBidi"/>
          <w:lang w:val="en-US"/>
        </w:rPr>
        <w:t xml:space="preserve"> </w:t>
      </w:r>
      <w:proofErr w:type="spellStart"/>
      <w:r w:rsidRPr="00C744D3">
        <w:rPr>
          <w:rFonts w:ascii="Palatino Linotype" w:hAnsi="Palatino Linotype" w:cstheme="majorBidi"/>
          <w:lang w:val="en-US"/>
        </w:rPr>
        <w:t>metni</w:t>
      </w:r>
      <w:proofErr w:type="spellEnd"/>
      <w:r w:rsidRPr="00C744D3">
        <w:rPr>
          <w:rFonts w:ascii="Palatino Linotype" w:hAnsi="Palatino Linotype" w:cstheme="majorBidi"/>
          <w:lang w:val="en-US"/>
        </w:rPr>
        <w:t xml:space="preserve"> bize email </w:t>
      </w:r>
      <w:proofErr w:type="spellStart"/>
      <w:r w:rsidRPr="00C744D3">
        <w:rPr>
          <w:rFonts w:ascii="Palatino Linotype" w:hAnsi="Palatino Linotype" w:cstheme="majorBidi"/>
          <w:lang w:val="en-US"/>
        </w:rPr>
        <w:t>edin</w:t>
      </w:r>
      <w:proofErr w:type="spellEnd"/>
      <w:r w:rsidRPr="00C744D3">
        <w:rPr>
          <w:rFonts w:ascii="Palatino Linotype" w:hAnsi="Palatino Linotype" w:cstheme="majorBidi"/>
          <w:lang w:val="en-US"/>
        </w:rPr>
        <w:t xml:space="preserve">. </w:t>
      </w:r>
    </w:p>
    <w:p w14:paraId="2A2DF42A" w14:textId="77777777" w:rsidR="008D20B1" w:rsidRPr="00C744D3" w:rsidRDefault="008D20B1" w:rsidP="00C744D3">
      <w:pPr>
        <w:spacing w:after="120" w:line="276" w:lineRule="auto"/>
        <w:ind w:firstLine="567"/>
        <w:jc w:val="both"/>
        <w:rPr>
          <w:rFonts w:ascii="Palatino Linotype" w:hAnsi="Palatino Linotype" w:cstheme="majorBidi"/>
          <w:lang w:val="en-US"/>
        </w:rPr>
      </w:pPr>
    </w:p>
    <w:p w14:paraId="3FFCCBA5" w14:textId="77777777" w:rsidR="008D20B1" w:rsidRPr="00C744D3" w:rsidRDefault="008D20B1" w:rsidP="00C744D3">
      <w:pPr>
        <w:spacing w:after="120" w:line="276" w:lineRule="auto"/>
        <w:ind w:firstLine="567"/>
        <w:jc w:val="both"/>
        <w:rPr>
          <w:rFonts w:ascii="Palatino Linotype" w:hAnsi="Palatino Linotype" w:cstheme="majorBidi"/>
          <w:b/>
          <w:bCs/>
          <w:lang w:val="en-US"/>
        </w:rPr>
      </w:pPr>
      <w:r w:rsidRPr="00C744D3">
        <w:rPr>
          <w:rFonts w:ascii="Palatino Linotype" w:hAnsi="Palatino Linotype" w:cstheme="majorBidi"/>
          <w:b/>
          <w:bCs/>
          <w:lang w:val="en-US"/>
        </w:rPr>
        <w:t>NOTES: Please edit your summaries according to the following items.</w:t>
      </w:r>
    </w:p>
    <w:p w14:paraId="601D515B"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1-Prepare summaries on the same languages which like your presentation’s </w:t>
      </w:r>
      <w:proofErr w:type="spellStart"/>
      <w:r w:rsidRPr="00C744D3">
        <w:rPr>
          <w:rFonts w:ascii="Palatino Linotype" w:hAnsi="Palatino Linotype" w:cstheme="majorBidi"/>
          <w:lang w:val="en-US"/>
        </w:rPr>
        <w:t>languaes</w:t>
      </w:r>
      <w:proofErr w:type="spellEnd"/>
      <w:r w:rsidRPr="00C744D3">
        <w:rPr>
          <w:rFonts w:ascii="Palatino Linotype" w:hAnsi="Palatino Linotype" w:cstheme="majorBidi"/>
          <w:lang w:val="en-US"/>
        </w:rPr>
        <w:t xml:space="preserve">. </w:t>
      </w:r>
    </w:p>
    <w:p w14:paraId="5FC6F6C9"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2-Do not use footnotes in summaries.</w:t>
      </w:r>
    </w:p>
    <w:p w14:paraId="6EF657FB"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 xml:space="preserve">3-After the general introduction, give information about the literature in the text, the problem of the study, its purpose, its </w:t>
      </w:r>
      <w:proofErr w:type="gramStart"/>
      <w:r w:rsidRPr="00C744D3">
        <w:rPr>
          <w:rFonts w:ascii="Palatino Linotype" w:hAnsi="Palatino Linotype" w:cstheme="majorBidi"/>
          <w:lang w:val="en-US"/>
        </w:rPr>
        <w:t>method</w:t>
      </w:r>
      <w:proofErr w:type="gramEnd"/>
      <w:r w:rsidRPr="00C744D3">
        <w:rPr>
          <w:rFonts w:ascii="Palatino Linotype" w:hAnsi="Palatino Linotype" w:cstheme="majorBidi"/>
          <w:lang w:val="en-US"/>
        </w:rPr>
        <w:t xml:space="preserve"> and its possible consequences without separately titling it.</w:t>
      </w:r>
    </w:p>
    <w:p w14:paraId="7B9A25A7"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4 - Do not put more than 5 keywords.</w:t>
      </w:r>
    </w:p>
    <w:p w14:paraId="63A3600B"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5 - Write your summaries using a minimum of 150 and a maximum of 300 words.</w:t>
      </w:r>
    </w:p>
    <w:p w14:paraId="0DA860E3"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6-Text, Title, Title, University name and email as well as size, smallness and so on. respect the elements in the matter.</w:t>
      </w:r>
    </w:p>
    <w:p w14:paraId="0F99A49B"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lastRenderedPageBreak/>
        <w:t>7-Consider the explanations of what you need to pay attention when writing your summary on the side.</w:t>
      </w:r>
    </w:p>
    <w:p w14:paraId="144C945F" w14:textId="77777777" w:rsidR="008D20B1" w:rsidRPr="00C744D3" w:rsidRDefault="008D20B1" w:rsidP="00C744D3">
      <w:pPr>
        <w:spacing w:after="120" w:line="276" w:lineRule="auto"/>
        <w:ind w:firstLine="567"/>
        <w:jc w:val="both"/>
        <w:rPr>
          <w:rFonts w:ascii="Palatino Linotype" w:hAnsi="Palatino Linotype" w:cstheme="majorBidi"/>
          <w:lang w:val="en-US"/>
        </w:rPr>
      </w:pPr>
      <w:r w:rsidRPr="00C744D3">
        <w:rPr>
          <w:rFonts w:ascii="Palatino Linotype" w:hAnsi="Palatino Linotype" w:cstheme="majorBidi"/>
          <w:lang w:val="en-US"/>
        </w:rPr>
        <w:t>8-After you have done your summary according to this pattern, delete these notes and just email us the text.</w:t>
      </w:r>
    </w:p>
    <w:p w14:paraId="58E4AD9E" w14:textId="77777777" w:rsidR="008D20B1" w:rsidRPr="00675120" w:rsidRDefault="008D20B1" w:rsidP="00675120">
      <w:pPr>
        <w:ind w:firstLine="708"/>
        <w:rPr>
          <w:rFonts w:asciiTheme="majorBidi" w:hAnsiTheme="majorBidi" w:cstheme="majorBidi"/>
          <w:color w:val="FF0000"/>
          <w:sz w:val="22"/>
          <w:szCs w:val="22"/>
        </w:rPr>
      </w:pPr>
    </w:p>
    <w:sectPr w:rsidR="008D20B1" w:rsidRPr="00675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20"/>
    <w:rsid w:val="0015507C"/>
    <w:rsid w:val="00577B89"/>
    <w:rsid w:val="00675120"/>
    <w:rsid w:val="008D20B1"/>
    <w:rsid w:val="00C744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7ED1"/>
  <w15:chartTrackingRefBased/>
  <w15:docId w15:val="{B6B50DB2-2346-4044-9D54-F8626FE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20"/>
    <w:pPr>
      <w:spacing w:after="0" w:line="240" w:lineRule="auto"/>
    </w:pPr>
    <w:rPr>
      <w:sz w:val="24"/>
      <w:szCs w:val="24"/>
    </w:rPr>
  </w:style>
  <w:style w:type="paragraph" w:styleId="Balk2">
    <w:name w:val="heading 2"/>
    <w:basedOn w:val="Normal"/>
    <w:next w:val="Normal"/>
    <w:link w:val="Balk2Char"/>
    <w:semiHidden/>
    <w:unhideWhenUsed/>
    <w:qFormat/>
    <w:rsid w:val="00675120"/>
    <w:pPr>
      <w:widowControl w:val="0"/>
      <w:autoSpaceDE w:val="0"/>
      <w:autoSpaceDN w:val="0"/>
      <w:adjustRightInd w:val="0"/>
      <w:ind w:right="40"/>
      <w:outlineLvl w:val="1"/>
    </w:pPr>
    <w:rPr>
      <w:rFonts w:asciiTheme="majorBidi" w:eastAsia="Times New Roman" w:hAnsiTheme="majorBidi" w:cstheme="majorBidi"/>
      <w:b/>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675120"/>
    <w:rPr>
      <w:rFonts w:asciiTheme="majorBidi" w:eastAsia="Times New Roman" w:hAnsiTheme="majorBidi" w:cstheme="majorBidi"/>
      <w:b/>
      <w:lang w:val="en-US"/>
    </w:rPr>
  </w:style>
  <w:style w:type="paragraph" w:customStyle="1" w:styleId="WW-NormalWeb1">
    <w:name w:val="WW-Normal (Web)1"/>
    <w:basedOn w:val="Normal"/>
    <w:rsid w:val="00C744D3"/>
    <w:pPr>
      <w:spacing w:before="280" w:after="119"/>
    </w:pPr>
    <w:rPr>
      <w:rFonts w:ascii="Times New Roman" w:eastAsia="Times New Roman" w:hAnsi="Times New Roman" w:cs="Times New Roman"/>
      <w:lang w:eastAsia="ar-SA"/>
    </w:rPr>
  </w:style>
  <w:style w:type="character" w:styleId="Kpr">
    <w:name w:val="Hyperlink"/>
    <w:basedOn w:val="VarsaylanParagrafYazTipi"/>
    <w:uiPriority w:val="99"/>
    <w:unhideWhenUsed/>
    <w:rsid w:val="00C744D3"/>
    <w:rPr>
      <w:color w:val="0563C1" w:themeColor="hyperlink"/>
      <w:u w:val="single"/>
    </w:rPr>
  </w:style>
  <w:style w:type="character" w:styleId="zmlenmeyenBahsetme">
    <w:name w:val="Unresolved Mention"/>
    <w:basedOn w:val="VarsaylanParagrafYazTipi"/>
    <w:uiPriority w:val="99"/>
    <w:semiHidden/>
    <w:unhideWhenUsed/>
    <w:rsid w:val="00C7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7600">
      <w:bodyDiv w:val="1"/>
      <w:marLeft w:val="0"/>
      <w:marRight w:val="0"/>
      <w:marTop w:val="0"/>
      <w:marBottom w:val="0"/>
      <w:divBdr>
        <w:top w:val="none" w:sz="0" w:space="0" w:color="auto"/>
        <w:left w:val="none" w:sz="0" w:space="0" w:color="auto"/>
        <w:bottom w:val="none" w:sz="0" w:space="0" w:color="auto"/>
        <w:right w:val="none" w:sz="0" w:space="0" w:color="auto"/>
      </w:divBdr>
    </w:div>
    <w:div w:id="755246802">
      <w:bodyDiv w:val="1"/>
      <w:marLeft w:val="0"/>
      <w:marRight w:val="0"/>
      <w:marTop w:val="0"/>
      <w:marBottom w:val="0"/>
      <w:divBdr>
        <w:top w:val="none" w:sz="0" w:space="0" w:color="auto"/>
        <w:left w:val="none" w:sz="0" w:space="0" w:color="auto"/>
        <w:bottom w:val="none" w:sz="0" w:space="0" w:color="auto"/>
        <w:right w:val="none" w:sz="0" w:space="0" w:color="auto"/>
      </w:divBdr>
    </w:div>
    <w:div w:id="1127971023">
      <w:bodyDiv w:val="1"/>
      <w:marLeft w:val="0"/>
      <w:marRight w:val="0"/>
      <w:marTop w:val="0"/>
      <w:marBottom w:val="0"/>
      <w:divBdr>
        <w:top w:val="none" w:sz="0" w:space="0" w:color="auto"/>
        <w:left w:val="none" w:sz="0" w:space="0" w:color="auto"/>
        <w:bottom w:val="none" w:sz="0" w:space="0" w:color="auto"/>
        <w:right w:val="none" w:sz="0" w:space="0" w:color="auto"/>
      </w:divBdr>
    </w:div>
    <w:div w:id="1610239268">
      <w:bodyDiv w:val="1"/>
      <w:marLeft w:val="0"/>
      <w:marRight w:val="0"/>
      <w:marTop w:val="0"/>
      <w:marBottom w:val="0"/>
      <w:divBdr>
        <w:top w:val="none" w:sz="0" w:space="0" w:color="auto"/>
        <w:left w:val="none" w:sz="0" w:space="0" w:color="auto"/>
        <w:bottom w:val="none" w:sz="0" w:space="0" w:color="auto"/>
        <w:right w:val="none" w:sz="0" w:space="0" w:color="auto"/>
      </w:divBdr>
    </w:div>
    <w:div w:id="1620912443">
      <w:bodyDiv w:val="1"/>
      <w:marLeft w:val="0"/>
      <w:marRight w:val="0"/>
      <w:marTop w:val="0"/>
      <w:marBottom w:val="0"/>
      <w:divBdr>
        <w:top w:val="none" w:sz="0" w:space="0" w:color="auto"/>
        <w:left w:val="none" w:sz="0" w:space="0" w:color="auto"/>
        <w:bottom w:val="none" w:sz="0" w:space="0" w:color="auto"/>
        <w:right w:val="none" w:sz="0" w:space="0" w:color="auto"/>
      </w:divBdr>
    </w:div>
    <w:div w:id="1783065330">
      <w:bodyDiv w:val="1"/>
      <w:marLeft w:val="0"/>
      <w:marRight w:val="0"/>
      <w:marTop w:val="0"/>
      <w:marBottom w:val="0"/>
      <w:divBdr>
        <w:top w:val="none" w:sz="0" w:space="0" w:color="auto"/>
        <w:left w:val="none" w:sz="0" w:space="0" w:color="auto"/>
        <w:bottom w:val="none" w:sz="0" w:space="0" w:color="auto"/>
        <w:right w:val="none" w:sz="0" w:space="0" w:color="auto"/>
      </w:divBdr>
    </w:div>
    <w:div w:id="1857305172">
      <w:bodyDiv w:val="1"/>
      <w:marLeft w:val="0"/>
      <w:marRight w:val="0"/>
      <w:marTop w:val="0"/>
      <w:marBottom w:val="0"/>
      <w:divBdr>
        <w:top w:val="none" w:sz="0" w:space="0" w:color="auto"/>
        <w:left w:val="none" w:sz="0" w:space="0" w:color="auto"/>
        <w:bottom w:val="none" w:sz="0" w:space="0" w:color="auto"/>
        <w:right w:val="none" w:sz="0" w:space="0" w:color="auto"/>
      </w:divBdr>
    </w:div>
    <w:div w:id="1934438281">
      <w:bodyDiv w:val="1"/>
      <w:marLeft w:val="0"/>
      <w:marRight w:val="0"/>
      <w:marTop w:val="0"/>
      <w:marBottom w:val="0"/>
      <w:divBdr>
        <w:top w:val="none" w:sz="0" w:space="0" w:color="auto"/>
        <w:left w:val="none" w:sz="0" w:space="0" w:color="auto"/>
        <w:bottom w:val="none" w:sz="0" w:space="0" w:color="auto"/>
        <w:right w:val="none" w:sz="0" w:space="0" w:color="auto"/>
      </w:divBdr>
    </w:div>
    <w:div w:id="20430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gungor@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8664-E7D5-42B4-B4B9-841793ED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951</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Güngör</dc:creator>
  <cp:keywords/>
  <dc:description/>
  <cp:lastModifiedBy>Özcan Güngör</cp:lastModifiedBy>
  <cp:revision>3</cp:revision>
  <dcterms:created xsi:type="dcterms:W3CDTF">2021-04-29T22:20:00Z</dcterms:created>
  <dcterms:modified xsi:type="dcterms:W3CDTF">2021-04-29T22:36:00Z</dcterms:modified>
</cp:coreProperties>
</file>